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68F9" w14:textId="1AAD7E6B" w:rsidR="008208F4" w:rsidRPr="001D0EF9" w:rsidRDefault="008208F4" w:rsidP="000A7D88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Информация о проведении Департаментом по недропользованию по </w:t>
      </w:r>
      <w:r w:rsidR="000A7D88"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Дальневосточному федеральному округу</w:t>
      </w:r>
      <w:r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</w:t>
      </w:r>
      <w:r w:rsidR="000A7D88"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аукциона </w:t>
      </w:r>
      <w:r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на право пользо</w:t>
      </w:r>
      <w:r w:rsidR="000E759E"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вания участком недр «</w:t>
      </w:r>
      <w:proofErr w:type="spellStart"/>
      <w:r w:rsidR="000E759E"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Зандинское</w:t>
      </w:r>
      <w:proofErr w:type="spellEnd"/>
      <w:r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», расположенном на территории </w:t>
      </w:r>
      <w:r w:rsidR="000E759E"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Мухоршибирского района Республики Бурятия</w:t>
      </w:r>
      <w:r w:rsidRPr="001D0EF9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, для разведки и добычи полезных ископаемых.</w:t>
      </w:r>
    </w:p>
    <w:p w14:paraId="095F0961" w14:textId="77777777" w:rsidR="008208F4" w:rsidRPr="001D0EF9" w:rsidRDefault="008208F4" w:rsidP="00820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proofErr w:type="spellStart"/>
      <w:r w:rsidRPr="001D0EF9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>Раздел:</w:t>
      </w:r>
      <w:hyperlink r:id="rId4" w:history="1">
        <w:r w:rsidRPr="001D0E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Аукционы</w:t>
        </w:r>
        <w:proofErr w:type="spellEnd"/>
      </w:hyperlink>
    </w:p>
    <w:p w14:paraId="67AB74CC" w14:textId="77777777" w:rsidR="002A2227" w:rsidRP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Департаментом по недропользованию по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Дальневосточному федеральному 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округу приказом от 06.02.2026 №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15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 «</w:t>
      </w:r>
      <w:proofErr w:type="spellStart"/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Зандинское</w:t>
      </w:r>
      <w:proofErr w:type="spellEnd"/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», расположенным на территории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Мухоршибирского района 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Республики Бурятия, для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разведки и добычи полезных ископаемых (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базальт (сырья для минеральной ваты)).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 состоянию на 01.01.2024 в контуре участка недр «</w:t>
      </w:r>
      <w:proofErr w:type="spellStart"/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Зандинское</w:t>
      </w:r>
      <w:proofErr w:type="spellEnd"/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» ГБЗ ПИ РФ учитываются запасы: базальт (сырье для минеральной ваты) тыс. м3:</w:t>
      </w:r>
    </w:p>
    <w:p w14:paraId="5A24D2DA" w14:textId="77777777" w:rsidR="001D0EF9" w:rsidRDefault="002A2227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В-376 </w:t>
      </w:r>
      <w:proofErr w:type="gramStart"/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тыс.м</w:t>
      </w:r>
      <w:proofErr w:type="gramEnd"/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; С2-1024 тыс. м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</w:p>
    <w:p w14:paraId="61AFADC6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</w:p>
    <w:p w14:paraId="453B781F" w14:textId="77777777" w:rsid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Площадь участка недр составляет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0,68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км2.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577E7A4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00FABB0" w14:textId="68FD8207" w:rsid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Аукцион п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роводится 26.03.2026 в 14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</w:t>
      </w:r>
      <w:r w:rsid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5" w:history="1">
        <w:r w:rsidRPr="001D0E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2DDB46FD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16F9B550" w14:textId="77777777" w:rsid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0F5670E0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EA9D861" w14:textId="6072300A" w:rsid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Заявочные материалы на учас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тие в аукционе принимаются до 06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.03.2026 на сайте </w:t>
      </w:r>
      <w:r w:rsid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6" w:history="1">
        <w:r w:rsidRPr="001D0E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68CBAECB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76E7670C" w14:textId="77777777" w:rsid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12 975 091 руб. (двенадцать миллионов девятьсот семьдесят пять тысяч девяносто один рубль) 00 копеек 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 равен 100 % размера минимального (стартового) размера разового платежа за пользование недрами.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296390A7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4FE6E944" w14:textId="77777777" w:rsidR="001D0EF9" w:rsidRDefault="008208F4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6A51448C" w14:textId="77777777" w:rsid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1DF77774" w14:textId="04B72A54" w:rsidR="008208F4" w:rsidRDefault="008208F4" w:rsidP="001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Pr="001D0EF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и на сайте электронной торговой площадки в информационно-телекоммуникационной сети «Интернет»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дресу: </w:t>
      </w:r>
      <w:hyperlink r:id="rId8" w:history="1">
        <w:r w:rsidR="001D0EF9" w:rsidRPr="00044E87">
          <w:rPr>
            <w:rStyle w:val="a3"/>
            <w:rFonts w:ascii="Times New Roman" w:hAnsi="Times New Roman" w:cs="Times New Roman"/>
            <w:sz w:val="24"/>
            <w:szCs w:val="24"/>
          </w:rPr>
          <w:t>https://torgi.gov.ru/new/private/notice/view/698923ac39e7e93a7634dd11/22000092350000000286</w:t>
        </w:r>
      </w:hyperlink>
    </w:p>
    <w:p w14:paraId="1A5D8D5A" w14:textId="77777777" w:rsidR="001D0EF9" w:rsidRDefault="001D0EF9" w:rsidP="001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48CDA" w14:textId="77777777" w:rsidR="001D0EF9" w:rsidRDefault="001D0EF9" w:rsidP="001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A45DF" w14:textId="77777777" w:rsidR="001D0EF9" w:rsidRDefault="001D0EF9" w:rsidP="001D0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12812" w14:textId="77777777" w:rsidR="001D0EF9" w:rsidRPr="001D0EF9" w:rsidRDefault="001D0EF9" w:rsidP="001D0E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735E6A" w14:textId="77777777" w:rsidR="001D0EF9" w:rsidRDefault="008208F4" w:rsidP="001D0EF9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Дата опубликования – 06.02.2026 г.</w:t>
      </w:r>
      <w:r w:rsidR="001D0EF9" w:rsidRPr="001D0EF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A16AEDD" w14:textId="77777777" w:rsidR="001D0EF9" w:rsidRDefault="001D0EF9" w:rsidP="001D0EF9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9F5C9B0" w14:textId="47F9ED70" w:rsidR="00A978FB" w:rsidRPr="001D0EF9" w:rsidRDefault="008208F4" w:rsidP="001D0EF9">
      <w:pPr>
        <w:jc w:val="both"/>
        <w:rPr>
          <w:rFonts w:ascii="Times New Roman" w:hAnsi="Times New Roman" w:cs="Times New Roman"/>
          <w:sz w:val="24"/>
          <w:szCs w:val="24"/>
        </w:rPr>
      </w:pP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Номер извещения – </w:t>
      </w:r>
      <w:r w:rsidR="002A2227"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22000092350000000286</w:t>
      </w:r>
      <w:r w:rsidRPr="001D0EF9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sectPr w:rsidR="00A978FB" w:rsidRPr="001D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F4"/>
    <w:rsid w:val="000A7D88"/>
    <w:rsid w:val="000C2B20"/>
    <w:rsid w:val="000E759E"/>
    <w:rsid w:val="001D0EF9"/>
    <w:rsid w:val="002A2227"/>
    <w:rsid w:val="008208F4"/>
    <w:rsid w:val="00A978FB"/>
    <w:rsid w:val="00FE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B2B4"/>
  <w15:chartTrackingRefBased/>
  <w15:docId w15:val="{663BDAC6-AB2E-4FDB-B53D-1BCD8E3F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0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8923ac39e7e93a7634dd11/220000923500000002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5</cp:revision>
  <dcterms:created xsi:type="dcterms:W3CDTF">2026-02-10T01:32:00Z</dcterms:created>
  <dcterms:modified xsi:type="dcterms:W3CDTF">2026-02-10T04:06:00Z</dcterms:modified>
</cp:coreProperties>
</file>