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22FF2" w14:paraId="0B73C22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3B5689" w14:textId="77777777" w:rsidR="00922FF2" w:rsidRDefault="00922FF2">
            <w:pPr>
              <w:pStyle w:val="ConsPlusTitlePage0"/>
            </w:pPr>
          </w:p>
        </w:tc>
      </w:tr>
      <w:tr w:rsidR="00922FF2" w14:paraId="66A3B9F4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EC19B9" w14:textId="77777777" w:rsidR="00922FF2" w:rsidRDefault="00EA01E8">
            <w:pPr>
              <w:pStyle w:val="ConsPlusTitlePage0"/>
              <w:jc w:val="center"/>
            </w:pPr>
            <w:r>
              <w:rPr>
                <w:sz w:val="48"/>
              </w:rPr>
              <w:t>Приказ Роснедр от 15.08.2018 N 355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формирования и деятельности комиссии территориального органа Федерального агентства по недропользованию по соблюдению требований к служебному поведению федеральных государственных гражданских служащих и урегулированию конфликта интересов"</w:t>
            </w:r>
            <w:r>
              <w:rPr>
                <w:sz w:val="48"/>
              </w:rPr>
              <w:br/>
              <w:t>(Зарегистрировано в Минюсте России 18.10.2018 N 52471)</w:t>
            </w:r>
          </w:p>
        </w:tc>
      </w:tr>
      <w:tr w:rsidR="00922FF2" w14:paraId="501AF5E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21A746" w14:textId="130927F3" w:rsidR="00922FF2" w:rsidRDefault="00EA01E8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14:paraId="35589814" w14:textId="77777777" w:rsidR="00922FF2" w:rsidRDefault="00922FF2">
      <w:pPr>
        <w:pStyle w:val="ConsPlusNormal0"/>
        <w:sectPr w:rsidR="00922FF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2CF0618" w14:textId="77777777" w:rsidR="00922FF2" w:rsidRDefault="00922FF2">
      <w:pPr>
        <w:pStyle w:val="ConsPlusNormal0"/>
        <w:jc w:val="both"/>
        <w:outlineLvl w:val="0"/>
      </w:pPr>
    </w:p>
    <w:p w14:paraId="7B297D7D" w14:textId="77777777" w:rsidR="00922FF2" w:rsidRDefault="00EA01E8">
      <w:pPr>
        <w:pStyle w:val="ConsPlusNormal0"/>
        <w:outlineLvl w:val="0"/>
      </w:pPr>
      <w:r>
        <w:t>Зарегистрировано в Минюсте России 18 октября 2018 г. N 52471</w:t>
      </w:r>
    </w:p>
    <w:p w14:paraId="01C01C26" w14:textId="77777777" w:rsidR="00922FF2" w:rsidRDefault="00922F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049B79" w14:textId="77777777" w:rsidR="00922FF2" w:rsidRDefault="00922FF2">
      <w:pPr>
        <w:pStyle w:val="ConsPlusNormal0"/>
        <w:jc w:val="both"/>
      </w:pPr>
    </w:p>
    <w:p w14:paraId="45CD373E" w14:textId="77777777" w:rsidR="00922FF2" w:rsidRDefault="00EA01E8">
      <w:pPr>
        <w:pStyle w:val="ConsPlusTitle0"/>
        <w:jc w:val="center"/>
      </w:pPr>
      <w:r>
        <w:t>МИНИСТЕРСТВО ПРИРОДНЫХ РЕСУРСОВ И ЭКОЛОГИИ</w:t>
      </w:r>
    </w:p>
    <w:p w14:paraId="6CCD1E89" w14:textId="77777777" w:rsidR="00922FF2" w:rsidRDefault="00EA01E8">
      <w:pPr>
        <w:pStyle w:val="ConsPlusTitle0"/>
        <w:jc w:val="center"/>
      </w:pPr>
      <w:r>
        <w:t>РОССИЙСКОЙ ФЕДЕРАЦИИ</w:t>
      </w:r>
    </w:p>
    <w:p w14:paraId="141965E2" w14:textId="77777777" w:rsidR="00922FF2" w:rsidRDefault="00922FF2">
      <w:pPr>
        <w:pStyle w:val="ConsPlusTitle0"/>
        <w:jc w:val="both"/>
      </w:pPr>
    </w:p>
    <w:p w14:paraId="2D66492C" w14:textId="77777777" w:rsidR="00922FF2" w:rsidRDefault="00EA01E8">
      <w:pPr>
        <w:pStyle w:val="ConsPlusTitle0"/>
        <w:jc w:val="center"/>
      </w:pPr>
      <w:r>
        <w:t>ФЕДЕРАЛЬНОЕ АГЕНТСТВО ПО НЕДРОПОЛЬЗОВАНИЮ</w:t>
      </w:r>
    </w:p>
    <w:p w14:paraId="4811EE0E" w14:textId="77777777" w:rsidR="00922FF2" w:rsidRDefault="00922FF2">
      <w:pPr>
        <w:pStyle w:val="ConsPlusTitle0"/>
        <w:jc w:val="both"/>
      </w:pPr>
    </w:p>
    <w:p w14:paraId="72E67D74" w14:textId="77777777" w:rsidR="00922FF2" w:rsidRDefault="00EA01E8">
      <w:pPr>
        <w:pStyle w:val="ConsPlusTitle0"/>
        <w:jc w:val="center"/>
      </w:pPr>
      <w:r>
        <w:t>ПРИКАЗ</w:t>
      </w:r>
    </w:p>
    <w:p w14:paraId="0F67BA56" w14:textId="77777777" w:rsidR="00922FF2" w:rsidRDefault="00EA01E8">
      <w:pPr>
        <w:pStyle w:val="ConsPlusTitle0"/>
        <w:jc w:val="center"/>
      </w:pPr>
      <w:r>
        <w:t>от 15 августа 2018 г. N 355</w:t>
      </w:r>
    </w:p>
    <w:p w14:paraId="19643E00" w14:textId="77777777" w:rsidR="00922FF2" w:rsidRDefault="00922FF2">
      <w:pPr>
        <w:pStyle w:val="ConsPlusTitle0"/>
        <w:jc w:val="both"/>
      </w:pPr>
    </w:p>
    <w:p w14:paraId="35AB47CA" w14:textId="77777777" w:rsidR="00922FF2" w:rsidRDefault="00EA01E8">
      <w:pPr>
        <w:pStyle w:val="ConsPlusTitle0"/>
        <w:jc w:val="center"/>
      </w:pPr>
      <w:r>
        <w:t>ОБ УТВЕРЖДЕНИИ ПОРЯДКА</w:t>
      </w:r>
    </w:p>
    <w:p w14:paraId="06EDD64B" w14:textId="77777777" w:rsidR="00922FF2" w:rsidRDefault="00EA01E8">
      <w:pPr>
        <w:pStyle w:val="ConsPlusTitle0"/>
        <w:jc w:val="center"/>
      </w:pPr>
      <w:r>
        <w:t>ФОРМИРОВАНИЯ И ДЕЯТЕЛЬНОСТИ КОМИССИИ ТЕРРИТОРИАЛЬНОГО</w:t>
      </w:r>
    </w:p>
    <w:p w14:paraId="6D42C0C7" w14:textId="77777777" w:rsidR="00922FF2" w:rsidRDefault="00EA01E8">
      <w:pPr>
        <w:pStyle w:val="ConsPlusTitle0"/>
        <w:jc w:val="center"/>
      </w:pPr>
      <w:r>
        <w:t>ОРГАНА ФЕДЕРАЛЬНОГО АГЕНТСТВА ПО НЕДРОПОЛЬЗОВАНИЮ</w:t>
      </w:r>
    </w:p>
    <w:p w14:paraId="34EA81B6" w14:textId="77777777" w:rsidR="00922FF2" w:rsidRDefault="00EA01E8">
      <w:pPr>
        <w:pStyle w:val="ConsPlusTitle0"/>
        <w:jc w:val="center"/>
      </w:pPr>
      <w:r>
        <w:t>ПО СОБЛЮДЕНИЮ ТРЕБОВАНИЙ К СЛУЖЕБНОМУ ПОВЕДЕНИЮ</w:t>
      </w:r>
    </w:p>
    <w:p w14:paraId="237F00DB" w14:textId="77777777" w:rsidR="00922FF2" w:rsidRDefault="00EA01E8">
      <w:pPr>
        <w:pStyle w:val="ConsPlusTitle0"/>
        <w:jc w:val="center"/>
      </w:pPr>
      <w:r>
        <w:t>ФЕДЕРАЛЬНЫХ ГОСУДАРСТВЕННЫХ ГРАЖДАНСКИХ СЛУЖАЩИХ</w:t>
      </w:r>
    </w:p>
    <w:p w14:paraId="5A508DF3" w14:textId="77777777" w:rsidR="00922FF2" w:rsidRDefault="00EA01E8">
      <w:pPr>
        <w:pStyle w:val="ConsPlusTitle0"/>
        <w:jc w:val="center"/>
      </w:pPr>
      <w:r>
        <w:t>И УРЕГУЛИРОВАНИЮ КОНФЛИКТА ИНТЕРЕСОВ</w:t>
      </w:r>
    </w:p>
    <w:p w14:paraId="5F628C8D" w14:textId="77777777" w:rsidR="00922FF2" w:rsidRDefault="00922FF2">
      <w:pPr>
        <w:pStyle w:val="ConsPlusNormal0"/>
        <w:jc w:val="both"/>
      </w:pPr>
    </w:p>
    <w:p w14:paraId="62B6DEED" w14:textId="77777777" w:rsidR="00922FF2" w:rsidRDefault="00EA01E8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пунктом 6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 3446; 2012, N 12, ст. 1391; 2013, N 14, ст. 1670, N 49, ст. 6399; 2014, N 26, ст. 3518; 2015, N 10, ст. 1506, N 52, ст. 7588; 2017, N 39, ст. 5682), приказываю:</w:t>
      </w:r>
    </w:p>
    <w:p w14:paraId="1C9324E8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формирования и деятельности комиссии территориального органа Федерального агентства по недропользованию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14:paraId="53FBA6F4" w14:textId="77777777" w:rsidR="00922FF2" w:rsidRDefault="00EA01E8">
      <w:pPr>
        <w:pStyle w:val="ConsPlusNormal0"/>
        <w:spacing w:before="240"/>
        <w:ind w:firstLine="540"/>
        <w:jc w:val="both"/>
      </w:pPr>
      <w:r>
        <w:t>2. Руководителям территориальных органов Федерального агентства по недропользованию организовать и обеспечить работу комиссий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14:paraId="7840D433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3. Признать утратившим силу </w:t>
      </w:r>
      <w:hyperlink r:id="rId7" w:tooltip="Приказ Роснедр от 18.04.2011 N 409 &quot;Об утверждении Порядка формирования и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 территориального органа Федера">
        <w:r>
          <w:rPr>
            <w:color w:val="0000FF"/>
          </w:rPr>
          <w:t>приказ</w:t>
        </w:r>
      </w:hyperlink>
      <w:r>
        <w:t xml:space="preserve"> Федерального агентства по недропользованию от 18 апреля 2011 г. N 409 "Об утверждении Порядка формирования и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 территориального органа Федерального агентства по недропользованию" (зарегистрирован Минюстом России 10 июня 2011 г., регистрационный N 21012).</w:t>
      </w:r>
    </w:p>
    <w:p w14:paraId="6A19A881" w14:textId="77777777" w:rsidR="00922FF2" w:rsidRDefault="00EA01E8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14:paraId="75623FFE" w14:textId="77777777" w:rsidR="00922FF2" w:rsidRDefault="00922FF2">
      <w:pPr>
        <w:pStyle w:val="ConsPlusNormal0"/>
        <w:jc w:val="both"/>
      </w:pPr>
    </w:p>
    <w:p w14:paraId="553DD906" w14:textId="77777777" w:rsidR="00922FF2" w:rsidRDefault="00EA01E8">
      <w:pPr>
        <w:pStyle w:val="ConsPlusNormal0"/>
        <w:jc w:val="right"/>
      </w:pPr>
      <w:r>
        <w:t>Заместитель Министра</w:t>
      </w:r>
    </w:p>
    <w:p w14:paraId="40BBAECB" w14:textId="77777777" w:rsidR="00922FF2" w:rsidRDefault="00EA01E8">
      <w:pPr>
        <w:pStyle w:val="ConsPlusNormal0"/>
        <w:jc w:val="right"/>
      </w:pPr>
      <w:r>
        <w:t>природных ресурсов и экологии</w:t>
      </w:r>
    </w:p>
    <w:p w14:paraId="7B2D85FF" w14:textId="77777777" w:rsidR="00922FF2" w:rsidRDefault="00EA01E8">
      <w:pPr>
        <w:pStyle w:val="ConsPlusNormal0"/>
        <w:jc w:val="right"/>
      </w:pPr>
      <w:r>
        <w:t>Российской Федерации -</w:t>
      </w:r>
    </w:p>
    <w:p w14:paraId="1C7A8931" w14:textId="77777777" w:rsidR="00922FF2" w:rsidRDefault="00EA01E8">
      <w:pPr>
        <w:pStyle w:val="ConsPlusNormal0"/>
        <w:jc w:val="right"/>
      </w:pPr>
      <w:r>
        <w:t>руководитель Федерального</w:t>
      </w:r>
    </w:p>
    <w:p w14:paraId="23EDD287" w14:textId="77777777" w:rsidR="00922FF2" w:rsidRDefault="00EA01E8">
      <w:pPr>
        <w:pStyle w:val="ConsPlusNormal0"/>
        <w:jc w:val="right"/>
      </w:pPr>
      <w:r>
        <w:t>агентства по недропользованию</w:t>
      </w:r>
    </w:p>
    <w:p w14:paraId="75B24195" w14:textId="77777777" w:rsidR="00922FF2" w:rsidRDefault="00EA01E8">
      <w:pPr>
        <w:pStyle w:val="ConsPlusNormal0"/>
        <w:jc w:val="right"/>
      </w:pPr>
      <w:r>
        <w:t>Е.А.КИСЕЛЕВ</w:t>
      </w:r>
    </w:p>
    <w:p w14:paraId="528AE857" w14:textId="77777777" w:rsidR="00922FF2" w:rsidRDefault="00922FF2">
      <w:pPr>
        <w:pStyle w:val="ConsPlusNormal0"/>
        <w:jc w:val="both"/>
      </w:pPr>
    </w:p>
    <w:p w14:paraId="04AF474C" w14:textId="77777777" w:rsidR="00922FF2" w:rsidRDefault="00EA01E8">
      <w:pPr>
        <w:pStyle w:val="ConsPlusNormal0"/>
        <w:jc w:val="right"/>
        <w:outlineLvl w:val="0"/>
      </w:pPr>
      <w:r>
        <w:lastRenderedPageBreak/>
        <w:t>Утвержден</w:t>
      </w:r>
    </w:p>
    <w:p w14:paraId="534ED9EB" w14:textId="77777777" w:rsidR="00922FF2" w:rsidRDefault="00EA01E8">
      <w:pPr>
        <w:pStyle w:val="ConsPlusNormal0"/>
        <w:jc w:val="right"/>
      </w:pPr>
      <w:r>
        <w:t>приказом Федерального</w:t>
      </w:r>
    </w:p>
    <w:p w14:paraId="130AE5C3" w14:textId="77777777" w:rsidR="00922FF2" w:rsidRDefault="00EA01E8">
      <w:pPr>
        <w:pStyle w:val="ConsPlusNormal0"/>
        <w:jc w:val="right"/>
      </w:pPr>
      <w:r>
        <w:t>агентства по недропользованию</w:t>
      </w:r>
    </w:p>
    <w:p w14:paraId="241D3811" w14:textId="77777777" w:rsidR="00922FF2" w:rsidRDefault="00EA01E8">
      <w:pPr>
        <w:pStyle w:val="ConsPlusNormal0"/>
        <w:jc w:val="right"/>
      </w:pPr>
      <w:r>
        <w:t>от 15.08.2018 N 355</w:t>
      </w:r>
    </w:p>
    <w:p w14:paraId="0FFCAFEE" w14:textId="77777777" w:rsidR="00922FF2" w:rsidRDefault="00922FF2">
      <w:pPr>
        <w:pStyle w:val="ConsPlusNormal0"/>
        <w:jc w:val="both"/>
      </w:pPr>
    </w:p>
    <w:p w14:paraId="6BF60970" w14:textId="77777777" w:rsidR="00922FF2" w:rsidRDefault="00EA01E8">
      <w:pPr>
        <w:pStyle w:val="ConsPlusTitle0"/>
        <w:jc w:val="center"/>
      </w:pPr>
      <w:bookmarkStart w:id="0" w:name="P41"/>
      <w:bookmarkEnd w:id="0"/>
      <w:r>
        <w:t>ПОРЯДОК</w:t>
      </w:r>
    </w:p>
    <w:p w14:paraId="58D4EE92" w14:textId="77777777" w:rsidR="00922FF2" w:rsidRDefault="00EA01E8">
      <w:pPr>
        <w:pStyle w:val="ConsPlusTitle0"/>
        <w:jc w:val="center"/>
      </w:pPr>
      <w:r>
        <w:t>ФОРМИРОВАНИЯ И ДЕЯТЕЛЬНОСТИ КОМИССИИ ТЕРРИТОРИАЛЬНОГО</w:t>
      </w:r>
    </w:p>
    <w:p w14:paraId="7BD12BA1" w14:textId="77777777" w:rsidR="00922FF2" w:rsidRDefault="00EA01E8">
      <w:pPr>
        <w:pStyle w:val="ConsPlusTitle0"/>
        <w:jc w:val="center"/>
      </w:pPr>
      <w:r>
        <w:t>ОРГАНА ФЕДЕРАЛЬНОГО АГЕНТСТВА ПО НЕДРОПОЛЬЗОВАНИЮ</w:t>
      </w:r>
    </w:p>
    <w:p w14:paraId="2283C277" w14:textId="77777777" w:rsidR="00922FF2" w:rsidRDefault="00EA01E8">
      <w:pPr>
        <w:pStyle w:val="ConsPlusTitle0"/>
        <w:jc w:val="center"/>
      </w:pPr>
      <w:r>
        <w:t>ПО СОБЛЮДЕНИЮ ТРЕБОВАНИЙ К СЛУЖЕБНОМУ ПОВЕДЕНИЮ</w:t>
      </w:r>
    </w:p>
    <w:p w14:paraId="33C81630" w14:textId="77777777" w:rsidR="00922FF2" w:rsidRDefault="00EA01E8">
      <w:pPr>
        <w:pStyle w:val="ConsPlusTitle0"/>
        <w:jc w:val="center"/>
      </w:pPr>
      <w:r>
        <w:t>ФЕДЕРАЛЬНЫХ ГОСУДАРСТВЕННЫХ ГРАЖДАНСКИХ СЛУЖАЩИХ</w:t>
      </w:r>
    </w:p>
    <w:p w14:paraId="1E0809CE" w14:textId="77777777" w:rsidR="00922FF2" w:rsidRDefault="00EA01E8">
      <w:pPr>
        <w:pStyle w:val="ConsPlusTitle0"/>
        <w:jc w:val="center"/>
      </w:pPr>
      <w:r>
        <w:t>И УРЕГУЛИРОВАНИЮ КОНФЛИКТА ИНТЕРЕСОВ</w:t>
      </w:r>
    </w:p>
    <w:p w14:paraId="356CD98F" w14:textId="77777777" w:rsidR="00922FF2" w:rsidRDefault="00922FF2">
      <w:pPr>
        <w:pStyle w:val="ConsPlusNormal0"/>
        <w:jc w:val="both"/>
      </w:pPr>
    </w:p>
    <w:p w14:paraId="2BE325DB" w14:textId="77777777" w:rsidR="00922FF2" w:rsidRDefault="00EA01E8">
      <w:pPr>
        <w:pStyle w:val="ConsPlusNormal0"/>
        <w:ind w:firstLine="540"/>
        <w:jc w:val="both"/>
      </w:pPr>
      <w:r>
        <w:t>1. Комиссия территориального органа Федерального агентства по недропользованию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формируется и осуществляет свою деятельность в соответствии с Порядком формирования и деятельности комиссии территориального органа Федерального агентства по недропользованию по соблюдению требований к служебному поведению федеральных государственных гражданских служащих и урегул</w:t>
      </w:r>
      <w:r>
        <w:t>ированию конфликта интересов (далее - Порядок).</w:t>
      </w:r>
    </w:p>
    <w:p w14:paraId="44301368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2. Комиссия в своей деятельности руководствуется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Порядком, а также актами Федерального агентства по недропользованию и других государственных органов.</w:t>
      </w:r>
    </w:p>
    <w:p w14:paraId="03655640" w14:textId="77777777" w:rsidR="00922FF2" w:rsidRDefault="00EA01E8">
      <w:pPr>
        <w:pStyle w:val="ConsPlusNormal0"/>
        <w:spacing w:before="240"/>
        <w:ind w:firstLine="540"/>
        <w:jc w:val="both"/>
      </w:pPr>
      <w:r>
        <w:t>3. Основной задачей комиссии является содействие территориальному органу Федерального агентства по недропользованию (далее - территориальный орган Роснедр):</w:t>
      </w:r>
    </w:p>
    <w:p w14:paraId="61AA8414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территориального органа Роснедр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7542; 2015, N 41, ст. 5639, N 45, ст. 6204, N 48, ст. 6720; 2016, N 7, ст. 912, N 27, ст. 4169; 2017, N 1, ст. 46, N 15, ст. 2139, N 27, ст. 3929; 2018, N 1, ст. 7, N 32, ст. 5100), другими федеральными законами (далее - требования к</w:t>
      </w:r>
      <w:r>
        <w:t xml:space="preserve"> служебному поведению и (или) требования об урегулировании конфликта интересов);</w:t>
      </w:r>
    </w:p>
    <w:p w14:paraId="6599E142" w14:textId="77777777" w:rsidR="00922FF2" w:rsidRDefault="00EA01E8">
      <w:pPr>
        <w:pStyle w:val="ConsPlusNormal0"/>
        <w:spacing w:before="240"/>
        <w:ind w:firstLine="540"/>
        <w:jc w:val="both"/>
      </w:pPr>
      <w:r>
        <w:t>б) в осуществлении в территориальном органе Роснедр мер по предупреждению коррупции.</w:t>
      </w:r>
    </w:p>
    <w:p w14:paraId="5B6393B1" w14:textId="77777777" w:rsidR="00922FF2" w:rsidRDefault="00EA01E8">
      <w:pPr>
        <w:pStyle w:val="ConsPlusNormal0"/>
        <w:spacing w:before="24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 территориального органа Роснедр (за исключением гражданских служащих, замещающих должности руководителя и заместителей руководителя территориального органа Роснедр).</w:t>
      </w:r>
    </w:p>
    <w:p w14:paraId="1625CAAA" w14:textId="77777777" w:rsidR="00922FF2" w:rsidRDefault="00EA01E8">
      <w:pPr>
        <w:pStyle w:val="ConsPlusNormal0"/>
        <w:spacing w:before="240"/>
        <w:ind w:firstLine="540"/>
        <w:jc w:val="both"/>
      </w:pPr>
      <w:r>
        <w:t>5. Комиссия образуется приказом территориального органа Роснедр.</w:t>
      </w:r>
    </w:p>
    <w:p w14:paraId="42DC9BAC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В состав комиссии входят председатель комиссии, его заместитель, назначаемый руководителем территориального органа Роснедр из числа членов комиссии, замещающих </w:t>
      </w:r>
      <w:r>
        <w:lastRenderedPageBreak/>
        <w:t>должности гражданской службы в территориальном органе Роснедр,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244CED01" w14:textId="77777777" w:rsidR="00922FF2" w:rsidRDefault="00EA01E8">
      <w:pPr>
        <w:pStyle w:val="ConsPlusNormal0"/>
        <w:spacing w:before="240"/>
        <w:ind w:firstLine="540"/>
        <w:jc w:val="both"/>
      </w:pPr>
      <w:r>
        <w:t>6. В состав комиссии входят:</w:t>
      </w:r>
    </w:p>
    <w:p w14:paraId="362CF8D6" w14:textId="77777777" w:rsidR="00922FF2" w:rsidRDefault="00EA01E8">
      <w:pPr>
        <w:pStyle w:val="ConsPlusNormal0"/>
        <w:spacing w:before="240"/>
        <w:ind w:firstLine="540"/>
        <w:jc w:val="both"/>
      </w:pPr>
      <w:r>
        <w:t>а) заместитель руководителя территориального органа Роснедр (председатель комиссии), руководитель подразделения кадровой службы территориального органа Роснедр по профилактике коррупционных и иных правонарушений либо должностное лицо территориального органа Роснедр, ответственное за работу по профилактике коррупционных и иных правонарушений (секретарь комиссии), гражданские служащие из кадрового подразделения, юридического (правового) подразделения, других подразделений территориального органа Роснедр, опре</w:t>
      </w:r>
      <w:r>
        <w:t>деляемые его руководителем;</w:t>
      </w:r>
    </w:p>
    <w:p w14:paraId="7652E96E" w14:textId="77777777" w:rsidR="00922FF2" w:rsidRDefault="00EA01E8">
      <w:pPr>
        <w:pStyle w:val="ConsPlusNormal0"/>
        <w:spacing w:before="240"/>
        <w:ind w:firstLine="540"/>
        <w:jc w:val="both"/>
      </w:pPr>
      <w:bookmarkStart w:id="1" w:name="P58"/>
      <w:bookmarkEnd w:id="1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65D209EF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7. Лица, указанные в </w:t>
      </w:r>
      <w:hyperlink w:anchor="P58" w:tooltip="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color w:val="0000FF"/>
          </w:rPr>
          <w:t>подпункте "б" пункта 6</w:t>
        </w:r>
      </w:hyperlink>
      <w:r>
        <w:t xml:space="preserve"> Порядка,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 на основании запроса руководителя территориального органа Роснедр в порядке, установленном </w:t>
      </w:r>
      <w:hyperlink r:id="rId1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(Собрание законодательства Российской Федерации, 2010, N 27, ст. 3446; 2012, N 12, ст. 1391; 2013, N 14, ст. 1670, N 49, ст. 6399; 2014, N 26, ст. 3518; 2015, N 10, ст. 1506, N 52, ст. 7588; 2017, N 39, ст. 5682) (далее - Положение о комиссиях). В соответствии с </w:t>
      </w:r>
      <w:hyperlink r:id="rId11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пунктом 10</w:t>
        </w:r>
      </w:hyperlink>
      <w:r>
        <w:t xml:space="preserve"> Положения о комиссиях согласование осуществляется в 10-дневный срок со дня получения запроса.</w:t>
      </w:r>
    </w:p>
    <w:p w14:paraId="45D40218" w14:textId="77777777" w:rsidR="00922FF2" w:rsidRDefault="00EA01E8">
      <w:pPr>
        <w:pStyle w:val="ConsPlusNormal0"/>
        <w:spacing w:before="240"/>
        <w:ind w:firstLine="540"/>
        <w:jc w:val="both"/>
      </w:pPr>
      <w:r>
        <w:t>8. Число членов комиссии, не замещающих должности гражданской службы в территориальном органе Роснедр, должно составлять не менее одной четверти от общего числа членов комиссии.</w:t>
      </w:r>
    </w:p>
    <w:p w14:paraId="71613E9D" w14:textId="77777777" w:rsidR="00922FF2" w:rsidRDefault="00EA01E8">
      <w:pPr>
        <w:pStyle w:val="ConsPlusNormal0"/>
        <w:spacing w:before="240"/>
        <w:ind w:firstLine="540"/>
        <w:jc w:val="both"/>
      </w:pPr>
      <w: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AABFC74" w14:textId="77777777" w:rsidR="00922FF2" w:rsidRDefault="00EA01E8">
      <w:pPr>
        <w:pStyle w:val="ConsPlusNormal0"/>
        <w:spacing w:before="240"/>
        <w:ind w:firstLine="540"/>
        <w:jc w:val="both"/>
      </w:pPr>
      <w:r>
        <w:t>10. В заседаниях комиссии с правом совещательного голоса участвуют:</w:t>
      </w:r>
    </w:p>
    <w:p w14:paraId="7300CBE0" w14:textId="77777777" w:rsidR="00922FF2" w:rsidRDefault="00EA01E8">
      <w:pPr>
        <w:pStyle w:val="ConsPlusNormal0"/>
        <w:spacing w:before="24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Роснедр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009A3322" w14:textId="77777777" w:rsidR="00922FF2" w:rsidRDefault="00EA01E8">
      <w:pPr>
        <w:pStyle w:val="ConsPlusNormal0"/>
        <w:spacing w:before="240"/>
        <w:ind w:firstLine="540"/>
        <w:jc w:val="both"/>
      </w:pPr>
      <w:bookmarkStart w:id="2" w:name="P64"/>
      <w:bookmarkEnd w:id="2"/>
      <w:r>
        <w:t xml:space="preserve">б) другие гражданские служащие, замещающие должности гражданской службы в территориальном органе Роснедр;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</w:t>
      </w:r>
      <w:r>
        <w:lastRenderedPageBreak/>
        <w:t>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36A8626A" w14:textId="77777777" w:rsidR="00922FF2" w:rsidRDefault="00EA01E8">
      <w:pPr>
        <w:pStyle w:val="ConsPlusNormal0"/>
        <w:spacing w:before="240"/>
        <w:ind w:firstLine="540"/>
        <w:jc w:val="both"/>
      </w:pPr>
      <w: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Роснедр, недопустимо.</w:t>
      </w:r>
    </w:p>
    <w:p w14:paraId="74D445C9" w14:textId="77777777" w:rsidR="00922FF2" w:rsidRDefault="00EA01E8">
      <w:pPr>
        <w:pStyle w:val="ConsPlusNormal0"/>
        <w:spacing w:before="240"/>
        <w:ind w:firstLine="540"/>
        <w:jc w:val="both"/>
      </w:pPr>
      <w: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E862E0D" w14:textId="77777777" w:rsidR="00922FF2" w:rsidRDefault="00EA01E8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13. Основаниями для проведения заседания комиссии являются:</w:t>
      </w:r>
    </w:p>
    <w:p w14:paraId="4CA17047" w14:textId="77777777" w:rsidR="00922FF2" w:rsidRDefault="00EA01E8">
      <w:pPr>
        <w:pStyle w:val="ConsPlusNormal0"/>
        <w:spacing w:before="240"/>
        <w:ind w:firstLine="540"/>
        <w:jc w:val="both"/>
      </w:pPr>
      <w:bookmarkStart w:id="4" w:name="P68"/>
      <w:bookmarkEnd w:id="4"/>
      <w:r>
        <w:t xml:space="preserve">а) представление руководителем территориального органа Роснедр в соответствии с </w:t>
      </w:r>
      <w:hyperlink r:id="rId12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</w:t>
      </w:r>
      <w:r>
        <w:t>91; 2013, N 14, ст. 1670, N 49, ст. 6399; 2014, N 15, ст. 1729, N 26, ст. 3518; 2015, N 10, ст. 1506; N 29, ст. 4477; 2017, N 39, ст. 5682; 2018, N 33, ст. 5402) (далее - Положение о проверке), материалов проверки, свидетельствующих:</w:t>
      </w:r>
    </w:p>
    <w:p w14:paraId="685D3F8A" w14:textId="77777777" w:rsidR="00922FF2" w:rsidRDefault="00EA01E8">
      <w:pPr>
        <w:pStyle w:val="ConsPlusNormal0"/>
        <w:spacing w:before="240"/>
        <w:ind w:firstLine="540"/>
        <w:jc w:val="both"/>
      </w:pPr>
      <w:bookmarkStart w:id="5" w:name="P69"/>
      <w:bookmarkEnd w:id="5"/>
      <w:r>
        <w:t xml:space="preserve">о представлении гражданским служащим недостоверных или неполных сведений, предусмотренных </w:t>
      </w:r>
      <w:hyperlink r:id="rId13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14:paraId="5C5B729D" w14:textId="77777777" w:rsidR="00922FF2" w:rsidRDefault="00EA01E8">
      <w:pPr>
        <w:pStyle w:val="ConsPlusNormal0"/>
        <w:spacing w:before="240"/>
        <w:ind w:firstLine="540"/>
        <w:jc w:val="both"/>
      </w:pPr>
      <w:bookmarkStart w:id="6" w:name="P70"/>
      <w:bookmarkEnd w:id="6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3B48D6F0" w14:textId="77777777" w:rsidR="00922FF2" w:rsidRDefault="00EA01E8">
      <w:pPr>
        <w:pStyle w:val="ConsPlusNormal0"/>
        <w:spacing w:before="240"/>
        <w:ind w:firstLine="540"/>
        <w:jc w:val="both"/>
      </w:pPr>
      <w:bookmarkStart w:id="7" w:name="P71"/>
      <w:bookmarkEnd w:id="7"/>
      <w:r>
        <w:t>б) поступившее в кадровое подразделение территориального органа Роснедр либо должностному лицу территориального органа Роснедр, ответственному за работу по профилактике коррупционных и иных правонарушений (далее - должностное лицо):</w:t>
      </w:r>
    </w:p>
    <w:p w14:paraId="746A9039" w14:textId="77777777" w:rsidR="00922FF2" w:rsidRDefault="00EA01E8">
      <w:pPr>
        <w:pStyle w:val="ConsPlusNormal0"/>
        <w:spacing w:before="240"/>
        <w:ind w:firstLine="540"/>
        <w:jc w:val="both"/>
      </w:pPr>
      <w:bookmarkStart w:id="8" w:name="P72"/>
      <w:bookmarkEnd w:id="8"/>
      <w:r>
        <w:t xml:space="preserve">обращение гражданина, замещавшего в территориальном органе Роснедр должность гражданской службы, включенную в </w:t>
      </w:r>
      <w:hyperlink r:id="rId14" w:tooltip="Приказ Роснедр от 15.07.2016 N 457 (ред. от 15.08.2018)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">
        <w:r>
          <w:rPr>
            <w:color w:val="0000FF"/>
          </w:rPr>
          <w:t>перечень</w:t>
        </w:r>
      </w:hyperlink>
      <w:r>
        <w:t xml:space="preserve"> должностей, утвержденный приказом Федерального агентства по недропользованию от 15 июля 2016 г. N 457 "Об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</w:t>
      </w:r>
      <w:r>
        <w:t xml:space="preserve">щественного характера своих супруги (супруга) и несовершеннолетних детей" (зарегистрирован Минюстом России 10 августа 2016 г., регистрационный N 43197), о даче согласия на замещение должности в коммерческой или некоммерческой организации либо на выполнение работы на условиях гражданско-правового </w:t>
      </w:r>
      <w:r>
        <w:lastRenderedPageBreak/>
        <w:t>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</w:t>
      </w:r>
      <w:r>
        <w:t>ния с гражданской службы;</w:t>
      </w:r>
    </w:p>
    <w:p w14:paraId="372BCF25" w14:textId="77777777" w:rsidR="00922FF2" w:rsidRDefault="00EA01E8">
      <w:pPr>
        <w:pStyle w:val="ConsPlusNormal0"/>
        <w:spacing w:before="240"/>
        <w:ind w:firstLine="540"/>
        <w:jc w:val="both"/>
      </w:pPr>
      <w:bookmarkStart w:id="9" w:name="P73"/>
      <w:bookmarkEnd w:id="9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6B6A2C6" w14:textId="77777777" w:rsidR="00922FF2" w:rsidRDefault="00EA01E8">
      <w:pPr>
        <w:pStyle w:val="ConsPlusNormal0"/>
        <w:spacing w:before="240"/>
        <w:ind w:firstLine="540"/>
        <w:jc w:val="both"/>
      </w:pPr>
      <w:bookmarkStart w:id="10" w:name="P74"/>
      <w:bookmarkEnd w:id="10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78F41B9" w14:textId="77777777" w:rsidR="00922FF2" w:rsidRDefault="00EA01E8">
      <w:pPr>
        <w:pStyle w:val="ConsPlusNormal0"/>
        <w:spacing w:before="240"/>
        <w:ind w:firstLine="540"/>
        <w:jc w:val="both"/>
      </w:pPr>
      <w:bookmarkStart w:id="11" w:name="P75"/>
      <w:bookmarkEnd w:id="11"/>
      <w:r>
        <w:t>в) представление руководителя территориального органа Роснедр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Роснедр мер по предупреждению коррупции;</w:t>
      </w:r>
    </w:p>
    <w:p w14:paraId="5DD92E19" w14:textId="77777777" w:rsidR="00922FF2" w:rsidRDefault="00EA01E8">
      <w:pPr>
        <w:pStyle w:val="ConsPlusNormal0"/>
        <w:spacing w:before="240"/>
        <w:ind w:firstLine="540"/>
        <w:jc w:val="both"/>
      </w:pPr>
      <w:bookmarkStart w:id="12" w:name="P76"/>
      <w:bookmarkEnd w:id="12"/>
      <w:r>
        <w:t xml:space="preserve">г) представление руководителем территориального органа Роснедр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32, ст. 5100) (далее - Федеральный закон N 230-ФЗ);</w:t>
      </w:r>
    </w:p>
    <w:p w14:paraId="6FCA5164" w14:textId="77777777" w:rsidR="00922FF2" w:rsidRDefault="00EA01E8">
      <w:pPr>
        <w:pStyle w:val="ConsPlusNormal0"/>
        <w:spacing w:before="240"/>
        <w:ind w:firstLine="540"/>
        <w:jc w:val="both"/>
      </w:pPr>
      <w:bookmarkStart w:id="13" w:name="P77"/>
      <w:bookmarkEnd w:id="13"/>
      <w:r>
        <w:t xml:space="preserve">д) поступившее в соответствии с </w:t>
      </w:r>
      <w:hyperlink r:id="rId1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статьей 64.1 Трудового кодекса Российской Федерации (Собрание законодательства Российской Федерации, 2002, N 1, ст. 3; 2008, N 52, ст. 6235; 2011, N 48, ст. 6730) в территориальный орган Роснедр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Роснедр, трудового или гражданско-правового договора на выполнение работ (оказание у</w:t>
      </w:r>
      <w:r>
        <w:t>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Роснедр,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</w:t>
      </w:r>
      <w:r>
        <w:t>х гражданско-правового договора в коммерческой или некоммерческой организации комиссией не рассматривался.</w:t>
      </w:r>
    </w:p>
    <w:p w14:paraId="3FA16124" w14:textId="77777777" w:rsidR="00922FF2" w:rsidRDefault="00EA01E8">
      <w:pPr>
        <w:pStyle w:val="ConsPlusNormal0"/>
        <w:spacing w:before="240"/>
        <w:ind w:firstLine="540"/>
        <w:jc w:val="both"/>
      </w:pPr>
      <w: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D1866A4" w14:textId="77777777" w:rsidR="00922FF2" w:rsidRDefault="00EA01E8">
      <w:pPr>
        <w:pStyle w:val="ConsPlusNormal0"/>
        <w:spacing w:before="240"/>
        <w:ind w:firstLine="540"/>
        <w:jc w:val="both"/>
      </w:pPr>
      <w:bookmarkStart w:id="14" w:name="P79"/>
      <w:bookmarkEnd w:id="14"/>
      <w:r>
        <w:t xml:space="preserve">15. Обращение, указанное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подается гражданином, замещавшим должность гражданской службы в территориальном органе Роснедр, в кадровое подразделение территориального органа Роснедр либо должностному лицу.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</w:t>
      </w:r>
      <w:r>
        <w:t xml:space="preserve">ебные) обязанности, исполняемые гражданином во время замещения им должности гражданской службы, функции по </w:t>
      </w:r>
      <w:r>
        <w:lastRenderedPageBreak/>
        <w:t>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кадровом подразделении территориального органа Роснедр либо должностным лицом осуществляется рассмотрение обращения, по результатам которого подготавливается мотивированн</w:t>
      </w:r>
      <w:r>
        <w:t xml:space="preserve">ое заключение по существу обращения с учетом требований </w:t>
      </w:r>
      <w:hyperlink r:id="rId17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1C265CC6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16. Обращение, указанное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Порядком.</w:t>
      </w:r>
    </w:p>
    <w:p w14:paraId="06C1DE71" w14:textId="77777777" w:rsidR="00922FF2" w:rsidRDefault="00EA01E8">
      <w:pPr>
        <w:pStyle w:val="ConsPlusNormal0"/>
        <w:spacing w:before="240"/>
        <w:ind w:firstLine="540"/>
        <w:jc w:val="both"/>
      </w:pPr>
      <w:bookmarkStart w:id="15" w:name="P81"/>
      <w:bookmarkEnd w:id="15"/>
      <w:r>
        <w:t xml:space="preserve">17. Уведомление, указанное в </w:t>
      </w:r>
      <w:hyperlink w:anchor="P74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четвертом подпункта "б" пункта 13</w:t>
        </w:r>
      </w:hyperlink>
      <w:r>
        <w:t xml:space="preserve"> Порядка, рассматривается кадровым подразделением территориального органа Роснедр либо должностным лицом, которое осуществляет подготовку мотивированного заключения по результатам рассмотрения уведомления.</w:t>
      </w:r>
    </w:p>
    <w:p w14:paraId="567F459A" w14:textId="77777777" w:rsidR="00922FF2" w:rsidRDefault="00EA01E8">
      <w:pPr>
        <w:pStyle w:val="ConsPlusNormal0"/>
        <w:spacing w:before="240"/>
        <w:ind w:firstLine="540"/>
        <w:jc w:val="both"/>
      </w:pPr>
      <w:bookmarkStart w:id="16" w:name="P82"/>
      <w:bookmarkEnd w:id="16"/>
      <w:r>
        <w:t xml:space="preserve">18. Уведомление, указанное в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подпункте "д" пункта 13</w:t>
        </w:r>
      </w:hyperlink>
      <w:r>
        <w:t xml:space="preserve"> Порядка, рассматривается кадровым подразделением территориального органа Роснедр либо должностным лицом, которые осуществляют подготовку мотивированного заключения о соблюдении гражданином, замещавшим должность гражданской службы в территориальном органе Роснедр, требований </w:t>
      </w:r>
      <w:hyperlink r:id="rId18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14:paraId="6B9E19C2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19. При подготовке мотивированного заключения по результатам рассмотрения обращения, указанного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или уведомлений, указанных в </w:t>
      </w:r>
      <w:hyperlink w:anchor="P74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четвертом подпункта "б"</w:t>
        </w:r>
      </w:hyperlink>
      <w:r>
        <w:t xml:space="preserve"> и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подпункте "д" пункта 13</w:t>
        </w:r>
      </w:hyperlink>
      <w:r>
        <w:t xml:space="preserve"> Порядка, должностные лица кадрового подразделения территориального органа Роснедр либо должностное лицо имеют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территориального органа Роснедр может направлять запросы в государственные органы, органы местного самоуправления и заинтересованные организации в порядке, установленном </w:t>
      </w:r>
      <w:hyperlink r:id="rId1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пунктом 17.5</w:t>
        </w:r>
      </w:hyperlink>
      <w:r>
        <w:t xml:space="preserve"> Положения о комиссиях.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 в соответствии с </w:t>
      </w:r>
      <w:hyperlink r:id="rId20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пунктом 17.5</w:t>
        </w:r>
      </w:hyperlink>
      <w:r>
        <w:t xml:space="preserve"> Положения о комиссиях.</w:t>
      </w:r>
    </w:p>
    <w:p w14:paraId="2B4F0823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20. Мотивированные заключения, предусмотренные </w:t>
      </w:r>
      <w:hyperlink w:anchor="P79" w:tooltip="15. Обращение, указанное в абзаце втором подпункта &quot;б&quot; пункта 13 Порядка, подается гражданином, замещавшим должность гражданской службы в территориальном органе Роснедр, в кадровое подразделение территориального органа Роснедр либо должностному лицу. В обращен">
        <w:r>
          <w:rPr>
            <w:color w:val="0000FF"/>
          </w:rPr>
          <w:t>пунктами 15</w:t>
        </w:r>
      </w:hyperlink>
      <w:r>
        <w:t xml:space="preserve">, </w:t>
      </w:r>
      <w:hyperlink w:anchor="P81" w:tooltip="17. Уведомление, указанное в абзаце четвертом подпункта &quot;б&quot; пункта 13 Порядка, рассматривается кадровым подразделением территориального органа Роснедр либо должностным лицом, которое осуществляет подготовку мотивированного заключения по результатам рассмотрени">
        <w:r>
          <w:rPr>
            <w:color w:val="0000FF"/>
          </w:rPr>
          <w:t>17</w:t>
        </w:r>
      </w:hyperlink>
      <w:r>
        <w:t xml:space="preserve"> и </w:t>
      </w:r>
      <w:hyperlink w:anchor="P82" w:tooltip="18. Уведомление, указанное в подпункте &quot;д&quot; пункта 13 Порядка, рассматривается кадровым подразделением территориального органа Роснедр либо должностным лицом, которые осуществляют подготовку мотивированного заключения о соблюдении гражданином, замещавшим должно">
        <w:r>
          <w:rPr>
            <w:color w:val="0000FF"/>
          </w:rPr>
          <w:t>18</w:t>
        </w:r>
      </w:hyperlink>
      <w:r>
        <w:t xml:space="preserve"> Порядка, должны содержать:</w:t>
      </w:r>
    </w:p>
    <w:p w14:paraId="11F7E67B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абзацах втором</w:t>
        </w:r>
      </w:hyperlink>
      <w:r>
        <w:t xml:space="preserve"> и </w:t>
      </w:r>
      <w:hyperlink w:anchor="P74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подпункте "д" пункта 13</w:t>
        </w:r>
      </w:hyperlink>
      <w:r>
        <w:t xml:space="preserve"> Порядка;</w:t>
      </w:r>
    </w:p>
    <w:p w14:paraId="6E51C643" w14:textId="77777777" w:rsidR="00922FF2" w:rsidRDefault="00EA01E8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22FE06A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абзацах втором</w:t>
        </w:r>
      </w:hyperlink>
      <w:r>
        <w:t xml:space="preserve"> и </w:t>
      </w:r>
      <w:hyperlink w:anchor="P74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четвертом подпункта "б"</w:t>
        </w:r>
      </w:hyperlink>
      <w:r>
        <w:t xml:space="preserve"> и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подпункте "д" пункта 13</w:t>
        </w:r>
      </w:hyperlink>
      <w:r>
        <w:t xml:space="preserve"> Порядка, а также рекомендации для принятия одного из решений в соответствии с </w:t>
      </w:r>
      <w:hyperlink w:anchor="P106" w:tooltip="30. По итогам рассмотрения вопроса, указанного в абзаце втором подпункта &quot;б&quot; пункта 13 Порядка, комиссия принимает одно из следующих решений:">
        <w:r>
          <w:rPr>
            <w:color w:val="0000FF"/>
          </w:rPr>
          <w:t>пунктами 30</w:t>
        </w:r>
      </w:hyperlink>
      <w:r>
        <w:t xml:space="preserve">, </w:t>
      </w:r>
      <w:hyperlink w:anchor="P113" w:tooltip="32. По итогам рассмотрения вопроса, указанного в абзаце четвертом подпункта &quot;б&quot; пункта 13 Порядка, комиссия принимает одно из следующих решений:">
        <w:r>
          <w:rPr>
            <w:color w:val="0000FF"/>
          </w:rPr>
          <w:t>32</w:t>
        </w:r>
      </w:hyperlink>
      <w:r>
        <w:t xml:space="preserve">, </w:t>
      </w:r>
      <w:hyperlink w:anchor="P120" w:tooltip="34. По итогам рассмотрения вопроса, указанного в подпункте &quot;д&quot; пункта 13 Порядка, комиссия принимает в отношении гражданина, замещавшего должность гражданской службы в территориальном органе Роснедр, одно из следующих решений:">
        <w:r>
          <w:rPr>
            <w:color w:val="0000FF"/>
          </w:rPr>
          <w:t>34</w:t>
        </w:r>
      </w:hyperlink>
      <w:r>
        <w:t xml:space="preserve"> Порядка или иного решения.</w:t>
      </w:r>
    </w:p>
    <w:p w14:paraId="11C127E4" w14:textId="77777777" w:rsidR="00922FF2" w:rsidRDefault="00EA01E8">
      <w:pPr>
        <w:pStyle w:val="ConsPlusNormal0"/>
        <w:spacing w:before="240"/>
        <w:ind w:firstLine="540"/>
        <w:jc w:val="both"/>
      </w:pPr>
      <w:r>
        <w:lastRenderedPageBreak/>
        <w:t>21. Председатель комиссии при поступлении к нему информации, содержащей основания для проведения заседания комиссии:</w:t>
      </w:r>
    </w:p>
    <w:p w14:paraId="3A240017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2" w:tooltip="22. Заседание комиссии по рассмотрению заявления, указанного в абзаце третьем подпункта &quot;б&quot; пункта 13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">
        <w:r>
          <w:rPr>
            <w:color w:val="0000FF"/>
          </w:rPr>
          <w:t>пунктами 22</w:t>
        </w:r>
      </w:hyperlink>
      <w:r>
        <w:t xml:space="preserve"> и </w:t>
      </w:r>
      <w:hyperlink w:anchor="P93" w:tooltip="23. Уведомление, указанное в подпункте &quot;д&quot; пункта 13 Порядка, рассматривается на очередном (плановом) заседании комиссии.">
        <w:r>
          <w:rPr>
            <w:color w:val="0000FF"/>
          </w:rPr>
          <w:t>23</w:t>
        </w:r>
      </w:hyperlink>
      <w:r>
        <w:t xml:space="preserve"> Порядка;</w:t>
      </w:r>
    </w:p>
    <w:p w14:paraId="122436EB" w14:textId="77777777" w:rsidR="00922FF2" w:rsidRDefault="00EA01E8">
      <w:pPr>
        <w:pStyle w:val="ConsPlusNormal0"/>
        <w:spacing w:before="240"/>
        <w:ind w:firstLine="540"/>
        <w:jc w:val="both"/>
      </w:pPr>
      <w: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кадровое подразделение территориального органа Роснедр либо должностному лицу, ответственному за работу по профилактике коррупционных и иных правонарушений, и с результатами ее проверки;</w:t>
      </w:r>
    </w:p>
    <w:p w14:paraId="125B9091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4" w:tooltip="б) другие гражданские служащие, замещающие должности гражданской службы в территориальном органе Роснедр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">
        <w:r>
          <w:rPr>
            <w:color w:val="0000FF"/>
          </w:rPr>
          <w:t>подпункте "б" пункта 10</w:t>
        </w:r>
      </w:hyperlink>
      <w:r>
        <w:t xml:space="preserve">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DC5D12F" w14:textId="77777777" w:rsidR="00922FF2" w:rsidRDefault="00EA01E8">
      <w:pPr>
        <w:pStyle w:val="ConsPlusNormal0"/>
        <w:spacing w:before="240"/>
        <w:ind w:firstLine="540"/>
        <w:jc w:val="both"/>
      </w:pPr>
      <w:bookmarkStart w:id="17" w:name="P92"/>
      <w:bookmarkEnd w:id="17"/>
      <w:r>
        <w:t xml:space="preserve">22. Заседание комиссии по рассмотрению заявления, указанного в </w:t>
      </w:r>
      <w:hyperlink w:anchor="P73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13</w:t>
        </w:r>
      </w:hyperlink>
      <w:r>
        <w:t xml:space="preserve">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08F6CEFF" w14:textId="77777777" w:rsidR="00922FF2" w:rsidRDefault="00EA01E8">
      <w:pPr>
        <w:pStyle w:val="ConsPlusNormal0"/>
        <w:spacing w:before="240"/>
        <w:ind w:firstLine="540"/>
        <w:jc w:val="both"/>
      </w:pPr>
      <w:bookmarkStart w:id="18" w:name="P93"/>
      <w:bookmarkEnd w:id="18"/>
      <w:r>
        <w:t xml:space="preserve">23. Уведомление, указанное в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подпункте "д" пункта 13</w:t>
        </w:r>
      </w:hyperlink>
      <w:r>
        <w:t xml:space="preserve"> Порядка, рассматривается на очередном (плановом) заседании комиссии.</w:t>
      </w:r>
    </w:p>
    <w:p w14:paraId="7F6FB4B8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Роснедр.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71" w:tooltip="б) поступившее в кадровое подразделение территориального органа Роснедр либо должностному лицу территориального органа Роснедр, ответственному за работу по профилактике коррупционных и иных правонарушений (далее - должностное лицо):">
        <w:r>
          <w:rPr>
            <w:color w:val="0000FF"/>
          </w:rPr>
          <w:t>подпунктом "б" пункта 13</w:t>
        </w:r>
      </w:hyperlink>
      <w:r>
        <w:t xml:space="preserve"> Порядка.</w:t>
      </w:r>
    </w:p>
    <w:p w14:paraId="7B74FDDC" w14:textId="77777777" w:rsidR="00922FF2" w:rsidRDefault="00EA01E8">
      <w:pPr>
        <w:pStyle w:val="ConsPlusNormal0"/>
        <w:spacing w:before="240"/>
        <w:ind w:firstLine="540"/>
        <w:jc w:val="both"/>
      </w:pPr>
      <w:r>
        <w:t>25. Заседания комиссии могут проводиться в отсутствие гражданского служащего или гражданина в случае:</w:t>
      </w:r>
    </w:p>
    <w:p w14:paraId="523BED69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1" w:tooltip="б) поступившее в кадровое подразделение территориального органа Роснедр либо должностному лицу территориального органа Роснедр, ответственному за работу по профилактике коррупционных и иных правонарушений (далее - должностное лицо):">
        <w:r>
          <w:rPr>
            <w:color w:val="0000FF"/>
          </w:rPr>
          <w:t>подпунктом "б" пункта 13</w:t>
        </w:r>
      </w:hyperlink>
      <w:r>
        <w:t xml:space="preserve"> Порядка, не содержится указания о намерении гражданского служащего или гражданина лично присутствовать на заседании комиссии;</w:t>
      </w:r>
    </w:p>
    <w:p w14:paraId="600FC529" w14:textId="77777777" w:rsidR="00922FF2" w:rsidRDefault="00EA01E8">
      <w:pPr>
        <w:pStyle w:val="ConsPlusNormal0"/>
        <w:spacing w:before="240"/>
        <w:ind w:firstLine="540"/>
        <w:jc w:val="both"/>
      </w:pPr>
      <w: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580BA4F0" w14:textId="77777777" w:rsidR="00922FF2" w:rsidRDefault="00EA01E8">
      <w:pPr>
        <w:pStyle w:val="ConsPlusNormal0"/>
        <w:spacing w:before="240"/>
        <w:ind w:firstLine="540"/>
        <w:jc w:val="both"/>
      </w:pPr>
      <w:r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Роснедр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1C36C5E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27. Члены комиссии и лица, участвующие в ее заседании, не вправе разглашать сведения, </w:t>
      </w:r>
      <w:r>
        <w:lastRenderedPageBreak/>
        <w:t>ставшие им известными в ходе работы комиссии.</w:t>
      </w:r>
    </w:p>
    <w:p w14:paraId="5121428A" w14:textId="77777777" w:rsidR="00922FF2" w:rsidRDefault="00EA01E8">
      <w:pPr>
        <w:pStyle w:val="ConsPlusNormal0"/>
        <w:spacing w:before="240"/>
        <w:ind w:firstLine="540"/>
        <w:jc w:val="both"/>
      </w:pPr>
      <w:bookmarkStart w:id="19" w:name="P100"/>
      <w:bookmarkEnd w:id="19"/>
      <w:r>
        <w:t xml:space="preserve">28. По итогам рассмотрения вопроса, указанного в </w:t>
      </w:r>
      <w:hyperlink w:anchor="P69" w:tooltip="о представлении гражданским служащим недостоверных или неполных сведений, предусмотренных подпунктом &quot;а&quot; пункта 1 Положения о проверке;">
        <w:r>
          <w:rPr>
            <w:color w:val="0000FF"/>
          </w:rPr>
          <w:t>абзаце втором подпункта "а" пункта 13</w:t>
        </w:r>
      </w:hyperlink>
      <w:r>
        <w:t xml:space="preserve"> Порядка, комиссия принимает одно из следующих решений:</w:t>
      </w:r>
    </w:p>
    <w:p w14:paraId="040293A9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гражданским служащим в соответствии с </w:t>
      </w:r>
      <w:hyperlink r:id="rId2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14:paraId="71E7609B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гражданским служащим в соответствии с </w:t>
      </w:r>
      <w:hyperlink r:id="rId22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руководителю территориального органа Роснедр применить к гражданскому служащему конкретную меру ответственности.</w:t>
      </w:r>
    </w:p>
    <w:p w14:paraId="54720C93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29. По итогам рассмотрения вопроса, указанного в </w:t>
      </w:r>
      <w:hyperlink w:anchor="P70" w:tooltip="о несоблюдении граждански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13</w:t>
        </w:r>
      </w:hyperlink>
      <w:r>
        <w:t xml:space="preserve"> Порядка, комиссия принимает одно из следующих решений:</w:t>
      </w:r>
    </w:p>
    <w:p w14:paraId="36593D64" w14:textId="77777777" w:rsidR="00922FF2" w:rsidRDefault="00EA01E8">
      <w:pPr>
        <w:pStyle w:val="ConsPlusNormal0"/>
        <w:spacing w:before="240"/>
        <w:ind w:firstLine="540"/>
        <w:jc w:val="both"/>
      </w:pPr>
      <w: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189504F0" w14:textId="77777777" w:rsidR="00922FF2" w:rsidRDefault="00EA01E8">
      <w:pPr>
        <w:pStyle w:val="ConsPlusNormal0"/>
        <w:spacing w:before="240"/>
        <w:ind w:firstLine="540"/>
        <w:jc w:val="both"/>
      </w:pPr>
      <w: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Роснедр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27EB3C56" w14:textId="77777777" w:rsidR="00922FF2" w:rsidRDefault="00EA01E8">
      <w:pPr>
        <w:pStyle w:val="ConsPlusNormal0"/>
        <w:spacing w:before="240"/>
        <w:ind w:firstLine="540"/>
        <w:jc w:val="both"/>
      </w:pPr>
      <w:bookmarkStart w:id="20" w:name="P106"/>
      <w:bookmarkEnd w:id="20"/>
      <w:r>
        <w:t xml:space="preserve">30. По итогам рассмотрения вопроса, указанного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комиссия принимает одно из следующих решений:</w:t>
      </w:r>
    </w:p>
    <w:p w14:paraId="06767E38" w14:textId="77777777" w:rsidR="00922FF2" w:rsidRDefault="00EA01E8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AD4EF0E" w14:textId="77777777" w:rsidR="00922FF2" w:rsidRDefault="00EA01E8">
      <w:pPr>
        <w:pStyle w:val="ConsPlusNormal0"/>
        <w:spacing w:before="24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25E3B538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31. По итогам рассмотрения вопроса, указанного в </w:t>
      </w:r>
      <w:hyperlink w:anchor="P73" w:tooltip="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13</w:t>
        </w:r>
      </w:hyperlink>
      <w:r>
        <w:t xml:space="preserve"> Порядка, комиссия принимает одно из следующих решений:</w:t>
      </w:r>
    </w:p>
    <w:p w14:paraId="2BABE39C" w14:textId="77777777" w:rsidR="00922FF2" w:rsidRDefault="00EA01E8">
      <w:pPr>
        <w:pStyle w:val="ConsPlusNormal0"/>
        <w:spacing w:before="240"/>
        <w:ind w:firstLine="540"/>
        <w:jc w:val="both"/>
      </w:pPr>
      <w: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C47AF56" w14:textId="77777777" w:rsidR="00922FF2" w:rsidRDefault="00EA01E8">
      <w:pPr>
        <w:pStyle w:val="ConsPlusNormal0"/>
        <w:spacing w:before="240"/>
        <w:ind w:firstLine="540"/>
        <w:jc w:val="both"/>
      </w:pPr>
      <w: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651E6403" w14:textId="77777777" w:rsidR="00922FF2" w:rsidRDefault="00EA01E8">
      <w:pPr>
        <w:pStyle w:val="ConsPlusNormal0"/>
        <w:spacing w:before="240"/>
        <w:ind w:firstLine="540"/>
        <w:jc w:val="both"/>
      </w:pPr>
      <w:r>
        <w:lastRenderedPageBreak/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Роснедр применить к гражданскому служащему конкретную меру ответственности.</w:t>
      </w:r>
    </w:p>
    <w:p w14:paraId="59EFA4F9" w14:textId="77777777" w:rsidR="00922FF2" w:rsidRDefault="00EA01E8">
      <w:pPr>
        <w:pStyle w:val="ConsPlusNormal0"/>
        <w:spacing w:before="240"/>
        <w:ind w:firstLine="540"/>
        <w:jc w:val="both"/>
      </w:pPr>
      <w:bookmarkStart w:id="21" w:name="P113"/>
      <w:bookmarkEnd w:id="21"/>
      <w:r>
        <w:t xml:space="preserve">32. По итогам рассмотрения вопроса, указанного в </w:t>
      </w:r>
      <w:hyperlink w:anchor="P74" w:tooltip="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четвертом подпункта "б" пункта 13</w:t>
        </w:r>
      </w:hyperlink>
      <w:r>
        <w:t xml:space="preserve"> Порядка, комиссия принимает одно из следующих решений:</w:t>
      </w:r>
    </w:p>
    <w:p w14:paraId="5998D526" w14:textId="77777777" w:rsidR="00922FF2" w:rsidRDefault="00EA01E8">
      <w:pPr>
        <w:pStyle w:val="ConsPlusNormal0"/>
        <w:spacing w:before="240"/>
        <w:ind w:firstLine="540"/>
        <w:jc w:val="both"/>
      </w:pPr>
      <w:r>
        <w:t>а) признать, что при исполнении гражданским служащим должностных обязанностей конфликт интересов отсутствует;</w:t>
      </w:r>
    </w:p>
    <w:p w14:paraId="5735F3D6" w14:textId="77777777" w:rsidR="00922FF2" w:rsidRDefault="00EA01E8">
      <w:pPr>
        <w:pStyle w:val="ConsPlusNormal0"/>
        <w:spacing w:before="240"/>
        <w:ind w:firstLine="540"/>
        <w:jc w:val="both"/>
      </w:pPr>
      <w: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территориального органа Роснедр принять меры по урегулированию конфликта интересов или по недопущению его возникновения;</w:t>
      </w:r>
    </w:p>
    <w:p w14:paraId="4BD83B33" w14:textId="77777777" w:rsidR="00922FF2" w:rsidRDefault="00EA01E8">
      <w:pPr>
        <w:pStyle w:val="ConsPlusNormal0"/>
        <w:spacing w:before="240"/>
        <w:ind w:firstLine="540"/>
        <w:jc w:val="both"/>
      </w:pPr>
      <w: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территориального органа Роснедр применить к гражданскому служащему конкретную меру ответственности.</w:t>
      </w:r>
    </w:p>
    <w:p w14:paraId="4163E0EE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33. По итогам рассмотрения вопроса, указанного в </w:t>
      </w:r>
      <w:hyperlink w:anchor="P76" w:tooltip="г) представление руководителем территориального органа Роснедр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N 230-ФЗ ">
        <w:r>
          <w:rPr>
            <w:color w:val="0000FF"/>
          </w:rPr>
          <w:t>подпункте "г" пункта 13</w:t>
        </w:r>
      </w:hyperlink>
      <w:r>
        <w:t xml:space="preserve"> Порядка, комиссия принимает одно из следующих решений:</w:t>
      </w:r>
    </w:p>
    <w:p w14:paraId="2FB8D64A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гражданским служащим в соответствии с </w:t>
      </w:r>
      <w:hyperlink r:id="rId2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достоверными и полными;</w:t>
      </w:r>
    </w:p>
    <w:p w14:paraId="6101A7D4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гражданским служащим в соответствии с </w:t>
      </w:r>
      <w:hyperlink r:id="rId2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недостоверными и (или) неполными. В этом случае комиссия рекомендует руководителю территориального органа Роснедр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17904CC8" w14:textId="77777777" w:rsidR="00922FF2" w:rsidRDefault="00EA01E8">
      <w:pPr>
        <w:pStyle w:val="ConsPlusNormal0"/>
        <w:spacing w:before="240"/>
        <w:ind w:firstLine="540"/>
        <w:jc w:val="both"/>
      </w:pPr>
      <w:bookmarkStart w:id="22" w:name="P120"/>
      <w:bookmarkEnd w:id="22"/>
      <w:r>
        <w:t xml:space="preserve">34. По итогам рассмотрения вопроса, указанного в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подпункте "д" пункта 13</w:t>
        </w:r>
      </w:hyperlink>
      <w:r>
        <w:t xml:space="preserve"> Порядка, комиссия принимает в отношении гражданина, замещавшего должность гражданской службы в территориальном органе Роснедр, одно из следующих решений:</w:t>
      </w:r>
    </w:p>
    <w:p w14:paraId="15DE4331" w14:textId="77777777" w:rsidR="00922FF2" w:rsidRDefault="00EA01E8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AC45A90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территориального органа Роснедр проинформировать об указанных обстоятельствах органы прокуратуры и уведомившую организацию.</w:t>
      </w:r>
    </w:p>
    <w:p w14:paraId="29D2FCC9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35. По итогам рассмотрения вопросов, указанных в </w:t>
      </w:r>
      <w:hyperlink w:anchor="P68" w:tooltip="а) представление руководителем территориального органа Роснедр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">
        <w:r>
          <w:rPr>
            <w:color w:val="0000FF"/>
          </w:rPr>
          <w:t>подпунктах "а"</w:t>
        </w:r>
      </w:hyperlink>
      <w:r>
        <w:t xml:space="preserve">, </w:t>
      </w:r>
      <w:hyperlink w:anchor="P71" w:tooltip="б) поступившее в кадровое подразделение территориального органа Роснедр либо должностному лицу территориального органа Роснедр, ответственному за работу по профилактике коррупционных и иных правонарушений (далее - должностное лицо):">
        <w:r>
          <w:rPr>
            <w:color w:val="0000FF"/>
          </w:rPr>
          <w:t>"б"</w:t>
        </w:r>
      </w:hyperlink>
      <w:r>
        <w:t xml:space="preserve">, </w:t>
      </w:r>
      <w:hyperlink w:anchor="P76" w:tooltip="г) представление руководителем территориального органа Роснедр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3 декабря 2012 г. N 230-ФЗ ">
        <w:r>
          <w:rPr>
            <w:color w:val="0000FF"/>
          </w:rPr>
          <w:t>"г"</w:t>
        </w:r>
      </w:hyperlink>
      <w:r>
        <w:t xml:space="preserve"> и </w:t>
      </w:r>
      <w:hyperlink w:anchor="P7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(Собрание законодательства Российской Федерации, 2002, N 1, ст. 3; 2008, N">
        <w:r>
          <w:rPr>
            <w:color w:val="0000FF"/>
          </w:rPr>
          <w:t>"д" пункта 13</w:t>
        </w:r>
      </w:hyperlink>
      <w:r>
        <w:t xml:space="preserve"> </w:t>
      </w:r>
      <w:r>
        <w:lastRenderedPageBreak/>
        <w:t xml:space="preserve">Порядка, и при наличии к тому оснований комиссия может принять иное решение, чем это предусмотрено </w:t>
      </w:r>
      <w:hyperlink w:anchor="P100" w:tooltip="28. По итогам рассмотрения вопроса, указанного в абзаце втором подпункта &quot;а&quot; пункта 13 Порядка, комиссия принимает одно из следующих решений:">
        <w:r>
          <w:rPr>
            <w:color w:val="0000FF"/>
          </w:rPr>
          <w:t>пунктами 28</w:t>
        </w:r>
      </w:hyperlink>
      <w:r>
        <w:t xml:space="preserve"> - </w:t>
      </w:r>
      <w:hyperlink w:anchor="P120" w:tooltip="34. По итогам рассмотрения вопроса, указанного в подпункте &quot;д&quot; пункта 13 Порядка, комиссия принимает в отношении гражданина, замещавшего должность гражданской службы в территориальном органе Роснедр, одно из следующих решений:">
        <w:r>
          <w:rPr>
            <w:color w:val="0000FF"/>
          </w:rPr>
          <w:t>34</w:t>
        </w:r>
      </w:hyperlink>
      <w:r>
        <w:t xml:space="preserve"> Порядка. Основания и мотивы принятия такого решения должны быть отражены в протоколе заседания комиссии.</w:t>
      </w:r>
    </w:p>
    <w:p w14:paraId="1E3886E2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36. По итогам рассмотрения вопроса, предусмотренного </w:t>
      </w:r>
      <w:hyperlink w:anchor="P75" w:tooltip="в) представление руководителя территориального органа Роснедр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">
        <w:r>
          <w:rPr>
            <w:color w:val="0000FF"/>
          </w:rPr>
          <w:t>подпунктом "в" пункта 13</w:t>
        </w:r>
      </w:hyperlink>
      <w:r>
        <w:t xml:space="preserve"> Порядка, комиссия принимает соответствующее решение.</w:t>
      </w:r>
    </w:p>
    <w:p w14:paraId="799B5A19" w14:textId="77777777" w:rsidR="00922FF2" w:rsidRDefault="00EA01E8">
      <w:pPr>
        <w:pStyle w:val="ConsPlusNormal0"/>
        <w:spacing w:before="240"/>
        <w:ind w:firstLine="540"/>
        <w:jc w:val="both"/>
      </w:pPr>
      <w:r>
        <w:t>37. Для исполнения решений комиссии могут быть подготовлены проекты приказов территориального органа Роснедр, решений или поручений руководителя территориального органа Роснедр, которые представляются на рассмотрение руководителя территориального органа Роснедр.</w:t>
      </w:r>
    </w:p>
    <w:p w14:paraId="57DC74A8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38. Решения комиссии по вопросам, указанным в </w:t>
      </w:r>
      <w:hyperlink w:anchor="P67" w:tooltip="13. Основаниями для проведения заседания комиссии являются:">
        <w:r>
          <w:rPr>
            <w:color w:val="0000FF"/>
          </w:rPr>
          <w:t>пункте 13</w:t>
        </w:r>
      </w:hyperlink>
      <w:r>
        <w:t xml:space="preserve">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F74295F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39.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для руководителя территориального органа Роснедр носят рекомендательный характер. Решение, принимаемое по итогам рассмотрения вопроса, указанного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носит обязательный характер.</w:t>
      </w:r>
    </w:p>
    <w:p w14:paraId="66640145" w14:textId="77777777" w:rsidR="00922FF2" w:rsidRDefault="00EA01E8">
      <w:pPr>
        <w:pStyle w:val="ConsPlusNormal0"/>
        <w:spacing w:before="240"/>
        <w:ind w:firstLine="540"/>
        <w:jc w:val="both"/>
      </w:pPr>
      <w:r>
        <w:t>40. В протоколе заседания комиссии указываются:</w:t>
      </w:r>
    </w:p>
    <w:p w14:paraId="25919327" w14:textId="77777777" w:rsidR="00922FF2" w:rsidRDefault="00EA01E8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5CC705E6" w14:textId="77777777" w:rsidR="00922FF2" w:rsidRDefault="00EA01E8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5A3A3460" w14:textId="77777777" w:rsidR="00922FF2" w:rsidRDefault="00EA01E8">
      <w:pPr>
        <w:pStyle w:val="ConsPlusNormal0"/>
        <w:spacing w:before="240"/>
        <w:ind w:firstLine="540"/>
        <w:jc w:val="both"/>
      </w:pPr>
      <w:r>
        <w:t>в) предъявляемые к гражданскому служащему претензии, материалы, на которых они основываются;</w:t>
      </w:r>
    </w:p>
    <w:p w14:paraId="05F82F54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г) содержание пояснений гражданского служащего и других </w:t>
      </w:r>
      <w:proofErr w:type="gramStart"/>
      <w:r>
        <w:t>лиц по существу</w:t>
      </w:r>
      <w:proofErr w:type="gramEnd"/>
      <w:r>
        <w:t xml:space="preserve"> предъявляемых претензий;</w:t>
      </w:r>
    </w:p>
    <w:p w14:paraId="1D3C64F0" w14:textId="77777777" w:rsidR="00922FF2" w:rsidRDefault="00EA01E8">
      <w:pPr>
        <w:pStyle w:val="ConsPlusNormal0"/>
        <w:spacing w:before="240"/>
        <w:ind w:firstLine="540"/>
        <w:jc w:val="both"/>
      </w:pPr>
      <w:r>
        <w:t>д) фамилии, имена, отчества (при наличии) выступавших на заседании лиц и краткое изложение их выступлений;</w:t>
      </w:r>
    </w:p>
    <w:p w14:paraId="30F9003D" w14:textId="77777777" w:rsidR="00922FF2" w:rsidRDefault="00EA01E8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 Роснедр;</w:t>
      </w:r>
    </w:p>
    <w:p w14:paraId="5B8AEEB6" w14:textId="77777777" w:rsidR="00922FF2" w:rsidRDefault="00EA01E8">
      <w:pPr>
        <w:pStyle w:val="ConsPlusNormal0"/>
        <w:spacing w:before="240"/>
        <w:ind w:firstLine="540"/>
        <w:jc w:val="both"/>
      </w:pPr>
      <w:r>
        <w:t>ж) результаты голосования;</w:t>
      </w:r>
    </w:p>
    <w:p w14:paraId="7BF4B20D" w14:textId="77777777" w:rsidR="00922FF2" w:rsidRDefault="00EA01E8">
      <w:pPr>
        <w:pStyle w:val="ConsPlusNormal0"/>
        <w:spacing w:before="240"/>
        <w:ind w:firstLine="540"/>
        <w:jc w:val="both"/>
      </w:pPr>
      <w:r>
        <w:t>з) решение и обоснование его принятия.</w:t>
      </w:r>
    </w:p>
    <w:p w14:paraId="755F992D" w14:textId="77777777" w:rsidR="00922FF2" w:rsidRDefault="00EA01E8">
      <w:pPr>
        <w:pStyle w:val="ConsPlusNormal0"/>
        <w:spacing w:before="240"/>
        <w:ind w:firstLine="540"/>
        <w:jc w:val="both"/>
      </w:pPr>
      <w:r>
        <w:t>и) другие сведения;</w:t>
      </w:r>
    </w:p>
    <w:p w14:paraId="6F84484F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41. Член комиссии, несогласный с ее решением, вправе в письменной форме изложить свое </w:t>
      </w:r>
      <w:r>
        <w:lastRenderedPageBreak/>
        <w:t>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40D6ED5E" w14:textId="77777777" w:rsidR="00922FF2" w:rsidRDefault="00EA01E8">
      <w:pPr>
        <w:pStyle w:val="ConsPlusNormal0"/>
        <w:spacing w:before="240"/>
        <w:ind w:firstLine="540"/>
        <w:jc w:val="both"/>
      </w:pPr>
      <w:r>
        <w:t>42. Копии протокола заседания комиссии в 7-дневный срок со дня заседания направляются руководителю территориального органа Роснедр, полностью или в виде выписок из него - гражданскому служащему, а также по решению комиссии - иным заинтересованным лицам.</w:t>
      </w:r>
    </w:p>
    <w:p w14:paraId="105D13EE" w14:textId="77777777" w:rsidR="00922FF2" w:rsidRDefault="00EA01E8">
      <w:pPr>
        <w:pStyle w:val="ConsPlusNormal0"/>
        <w:spacing w:before="240"/>
        <w:ind w:firstLine="540"/>
        <w:jc w:val="both"/>
      </w:pPr>
      <w:r>
        <w:t>43. Руководитель территориального органа Роснедр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Роснедр в письменной форме уведомл</w:t>
      </w:r>
      <w:r>
        <w:t>яет комиссию в месячный срок со дня поступления к нему протокола заседания комиссии. Решение руководителя территориального органа Роснедр оглашается на ближайшем заседании комиссии и принимается к сведению без обсуждения.</w:t>
      </w:r>
    </w:p>
    <w:p w14:paraId="5DD250B3" w14:textId="77777777" w:rsidR="00922FF2" w:rsidRDefault="00EA01E8">
      <w:pPr>
        <w:pStyle w:val="ConsPlusNormal0"/>
        <w:spacing w:before="240"/>
        <w:ind w:firstLine="540"/>
        <w:jc w:val="both"/>
      </w:pPr>
      <w:r>
        <w:t>44.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территориального органа Роснедр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686EC88E" w14:textId="77777777" w:rsidR="00922FF2" w:rsidRDefault="00EA01E8">
      <w:pPr>
        <w:pStyle w:val="ConsPlusNormal0"/>
        <w:spacing w:before="240"/>
        <w:ind w:firstLine="540"/>
        <w:jc w:val="both"/>
      </w:pPr>
      <w:r>
        <w:t>45.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7D10CE24" w14:textId="77777777" w:rsidR="00922FF2" w:rsidRDefault="00EA01E8">
      <w:pPr>
        <w:pStyle w:val="ConsPlusNormal0"/>
        <w:spacing w:before="240"/>
        <w:ind w:firstLine="540"/>
        <w:jc w:val="both"/>
      </w:pPr>
      <w:r>
        <w:t>46.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8C14420" w14:textId="77777777" w:rsidR="00922FF2" w:rsidRDefault="00EA01E8">
      <w:pPr>
        <w:pStyle w:val="ConsPlusNormal0"/>
        <w:spacing w:before="240"/>
        <w:ind w:firstLine="540"/>
        <w:jc w:val="both"/>
      </w:pPr>
      <w:r>
        <w:t xml:space="preserve">47. Выписка из решения комиссии, заверенная подписью секретаря комиссии и печатью территориального органа Роснедр, вручается гражданину, замещавшему должность гражданской службы в территориальном органе Роснедр, в отношении которого рассматривался вопрос, указанный в </w:t>
      </w:r>
      <w:hyperlink w:anchor="P72" w:tooltip="обращение гражданина, замещавшего в территориальном органе Роснедр должность гражданской службы, включенную в перечень должностей, утвержденный приказом Федерального агентства по недропользованию от 15 июля 2016 г. N 457 &quot;Об утверждении перечня должностей феде">
        <w:r>
          <w:rPr>
            <w:color w:val="0000FF"/>
          </w:rPr>
          <w:t>абзаце втором подпункта "б" пункта 13</w:t>
        </w:r>
      </w:hyperlink>
      <w:r>
        <w:t xml:space="preserve">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95F3BA4" w14:textId="77777777" w:rsidR="00922FF2" w:rsidRDefault="00EA01E8">
      <w:pPr>
        <w:pStyle w:val="ConsPlusNormal0"/>
        <w:spacing w:before="240"/>
        <w:ind w:firstLine="540"/>
        <w:jc w:val="both"/>
      </w:pPr>
      <w:r>
        <w:t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кадрового подразделения территориального органа Роснедр либо должностным лицом.</w:t>
      </w:r>
    </w:p>
    <w:p w14:paraId="557FEF5F" w14:textId="77777777" w:rsidR="00922FF2" w:rsidRDefault="00922FF2">
      <w:pPr>
        <w:pStyle w:val="ConsPlusNormal0"/>
        <w:jc w:val="both"/>
      </w:pPr>
    </w:p>
    <w:p w14:paraId="280F05D3" w14:textId="77777777" w:rsidR="00922FF2" w:rsidRDefault="00922FF2">
      <w:pPr>
        <w:pStyle w:val="ConsPlusNormal0"/>
        <w:jc w:val="both"/>
      </w:pPr>
    </w:p>
    <w:p w14:paraId="635F4239" w14:textId="77777777" w:rsidR="00922FF2" w:rsidRDefault="00922F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22FF2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3BD3" w14:textId="77777777" w:rsidR="00EA01E8" w:rsidRDefault="00EA01E8">
      <w:r>
        <w:separator/>
      </w:r>
    </w:p>
  </w:endnote>
  <w:endnote w:type="continuationSeparator" w:id="0">
    <w:p w14:paraId="0DF13CF8" w14:textId="77777777" w:rsidR="00EA01E8" w:rsidRDefault="00EA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F59" w14:textId="05812DDF" w:rsidR="00922FF2" w:rsidRDefault="00922FF2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0094" w14:textId="27F53864" w:rsidR="00922FF2" w:rsidRDefault="00922FF2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2CE0" w14:textId="77777777" w:rsidR="00EA01E8" w:rsidRDefault="00EA01E8">
      <w:r>
        <w:separator/>
      </w:r>
    </w:p>
  </w:footnote>
  <w:footnote w:type="continuationSeparator" w:id="0">
    <w:p w14:paraId="410B64FB" w14:textId="77777777" w:rsidR="00EA01E8" w:rsidRDefault="00EA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C91C" w14:textId="77777777" w:rsidR="00922FF2" w:rsidRDefault="00922FF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5B84" w14:textId="77777777" w:rsidR="00922FF2" w:rsidRDefault="00922F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F2"/>
    <w:rsid w:val="005E2246"/>
    <w:rsid w:val="00922FF2"/>
    <w:rsid w:val="00EA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B12F"/>
  <w15:docId w15:val="{A29424B9-EE13-4051-B45F-84804BE3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A01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1E8"/>
  </w:style>
  <w:style w:type="paragraph" w:styleId="a5">
    <w:name w:val="footer"/>
    <w:basedOn w:val="a"/>
    <w:link w:val="a6"/>
    <w:uiPriority w:val="99"/>
    <w:unhideWhenUsed/>
    <w:rsid w:val="00EA01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03.10.2025" TargetMode="External"/><Relationship Id="rId13" Type="http://schemas.openxmlformats.org/officeDocument/2006/relationships/hyperlink" Target="https://login.consultant.ru/link/?req=doc&amp;base=LAW&amp;n=450743&amp;date=03.10.2025&amp;dst=1&amp;field=134" TargetMode="External"/><Relationship Id="rId18" Type="http://schemas.openxmlformats.org/officeDocument/2006/relationships/hyperlink" Target="https://login.consultant.ru/link/?req=doc&amp;base=LAW&amp;n=495137&amp;date=03.10.2025&amp;dst=28&amp;field=134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0743&amp;date=03.10.2025&amp;dst=1&amp;field=134" TargetMode="External"/><Relationship Id="rId7" Type="http://schemas.openxmlformats.org/officeDocument/2006/relationships/hyperlink" Target="https://login.consultant.ru/link/?req=doc&amp;base=LAW&amp;n=115319&amp;date=03.10.2025" TargetMode="External"/><Relationship Id="rId12" Type="http://schemas.openxmlformats.org/officeDocument/2006/relationships/hyperlink" Target="https://login.consultant.ru/link/?req=doc&amp;base=LAW&amp;n=450743&amp;date=03.10.2025&amp;dst=100149&amp;field=134" TargetMode="External"/><Relationship Id="rId17" Type="http://schemas.openxmlformats.org/officeDocument/2006/relationships/hyperlink" Target="https://login.consultant.ru/link/?req=doc&amp;base=LAW&amp;n=495137&amp;date=03.10.2025&amp;dst=28&amp;field=134" TargetMode="External"/><Relationship Id="rId25" Type="http://schemas.openxmlformats.org/officeDocument/2006/relationships/hyperlink" Target="https://login.consultant.ru/link/?req=doc&amp;base=LAW&amp;n=495137&amp;date=03.10.2025&amp;dst=2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7&amp;date=03.10.2025&amp;dst=33&amp;field=134" TargetMode="External"/><Relationship Id="rId20" Type="http://schemas.openxmlformats.org/officeDocument/2006/relationships/hyperlink" Target="https://login.consultant.ru/link/?req=doc&amp;base=LAW&amp;n=509567&amp;date=03.10.2025&amp;dst=100157&amp;field=13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67&amp;date=03.10.2025&amp;dst=100061&amp;field=134" TargetMode="External"/><Relationship Id="rId11" Type="http://schemas.openxmlformats.org/officeDocument/2006/relationships/hyperlink" Target="https://login.consultant.ru/link/?req=doc&amp;base=LAW&amp;n=509567&amp;date=03.10.2025&amp;dst=100144&amp;field=134" TargetMode="External"/><Relationship Id="rId24" Type="http://schemas.openxmlformats.org/officeDocument/2006/relationships/hyperlink" Target="https://login.consultant.ru/link/?req=doc&amp;base=LAW&amp;n=442435&amp;date=03.10.2025&amp;dst=10012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2435&amp;date=03.10.2025&amp;dst=100128&amp;field=134" TargetMode="External"/><Relationship Id="rId23" Type="http://schemas.openxmlformats.org/officeDocument/2006/relationships/hyperlink" Target="https://login.consultant.ru/link/?req=doc&amp;base=LAW&amp;n=442435&amp;date=03.10.2025&amp;dst=100128&amp;field=1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9567&amp;date=03.10.2025&amp;dst=100053&amp;field=134" TargetMode="External"/><Relationship Id="rId19" Type="http://schemas.openxmlformats.org/officeDocument/2006/relationships/hyperlink" Target="https://login.consultant.ru/link/?req=doc&amp;base=LAW&amp;n=509567&amp;date=03.10.2025&amp;dst=100157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37&amp;date=03.10.2025" TargetMode="External"/><Relationship Id="rId14" Type="http://schemas.openxmlformats.org/officeDocument/2006/relationships/hyperlink" Target="https://login.consultant.ru/link/?req=doc&amp;base=LAW&amp;n=306872&amp;date=03.10.2025&amp;dst=100012&amp;field=134" TargetMode="External"/><Relationship Id="rId22" Type="http://schemas.openxmlformats.org/officeDocument/2006/relationships/hyperlink" Target="https://login.consultant.ru/link/?req=doc&amp;base=LAW&amp;n=450743&amp;date=03.10.2025&amp;dst=1&amp;field=134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7699</Words>
  <Characters>43889</Characters>
  <Application>Microsoft Office Word</Application>
  <DocSecurity>0</DocSecurity>
  <Lines>365</Lines>
  <Paragraphs>102</Paragraphs>
  <ScaleCrop>false</ScaleCrop>
  <Company>КонсультантПлюс Версия 4025.00.30</Company>
  <LinksUpToDate>false</LinksUpToDate>
  <CharactersWithSpaces>51486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15.08.2018 N 355
"Об утверждении Порядка формирования и деятельности комиссии территориального органа Федерального агентства по недропользованию по соблюдению требований к служебному поведению федеральных государственных гражданских служащих и урегулированию конфликта интересов"
(Зарегистрировано в Минюсте России 18.10.2018 N 52471)</dc:title>
  <dc:creator>Рубцова Татьяна</dc:creator>
  <cp:lastModifiedBy>User1</cp:lastModifiedBy>
  <cp:revision>2</cp:revision>
  <dcterms:created xsi:type="dcterms:W3CDTF">2025-10-02T23:33:00Z</dcterms:created>
  <dcterms:modified xsi:type="dcterms:W3CDTF">2025-10-02T23:33:00Z</dcterms:modified>
</cp:coreProperties>
</file>